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FBFF51" w14:textId="0CC5BEB8" w:rsidR="000028FF" w:rsidRPr="000028FF" w:rsidRDefault="007C3DE8" w:rsidP="000028FF">
      <w:r>
        <w:rPr>
          <w:noProof/>
        </w:rPr>
        <w:drawing>
          <wp:anchor distT="0" distB="0" distL="114300" distR="114300" simplePos="0" relativeHeight="251658240" behindDoc="0" locked="0" layoutInCell="1" allowOverlap="1" wp14:anchorId="34DA6BC4" wp14:editId="2F02A14E">
            <wp:simplePos x="0" y="0"/>
            <wp:positionH relativeFrom="margin">
              <wp:align>right</wp:align>
            </wp:positionH>
            <wp:positionV relativeFrom="paragraph">
              <wp:posOffset>-463550</wp:posOffset>
            </wp:positionV>
            <wp:extent cx="5760720" cy="634365"/>
            <wp:effectExtent l="0" t="0" r="0" b="0"/>
            <wp:wrapNone/>
            <wp:docPr id="1768199306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6940295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3436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Hlk208476635"/>
    </w:p>
    <w:p w14:paraId="0D0362B5" w14:textId="54D5B7E0" w:rsidR="00C163EE" w:rsidRPr="000028FF" w:rsidRDefault="00695F24" w:rsidP="000028FF">
      <w:pPr>
        <w:jc w:val="center"/>
        <w:rPr>
          <w:b/>
          <w:bCs/>
          <w:color w:val="215E99" w:themeColor="text2" w:themeTint="BF"/>
          <w:sz w:val="28"/>
          <w:szCs w:val="28"/>
        </w:rPr>
      </w:pPr>
      <w:r w:rsidRPr="000028FF">
        <w:rPr>
          <w:b/>
          <w:bCs/>
          <w:color w:val="215E99" w:themeColor="text2" w:themeTint="BF"/>
          <w:sz w:val="28"/>
          <w:szCs w:val="28"/>
        </w:rPr>
        <w:t xml:space="preserve">Grupa OSB s.c. Adam Ziomek, Nina Ziomek-Sędrowska </w:t>
      </w:r>
      <w:bookmarkEnd w:id="0"/>
      <w:r w:rsidR="00C163EE" w:rsidRPr="000028FF">
        <w:rPr>
          <w:b/>
          <w:bCs/>
          <w:color w:val="215E99" w:themeColor="text2" w:themeTint="BF"/>
          <w:sz w:val="28"/>
          <w:szCs w:val="28"/>
        </w:rPr>
        <w:t>realizuje Projekt</w:t>
      </w:r>
      <w:r w:rsidR="00F66E98" w:rsidRPr="000028FF">
        <w:rPr>
          <w:b/>
          <w:bCs/>
          <w:color w:val="215E99" w:themeColor="text2" w:themeTint="BF"/>
          <w:sz w:val="28"/>
          <w:szCs w:val="28"/>
        </w:rPr>
        <w:t xml:space="preserve"> pn.</w:t>
      </w:r>
      <w:r w:rsidR="00C163EE" w:rsidRPr="000028FF">
        <w:rPr>
          <w:b/>
          <w:bCs/>
          <w:color w:val="215E99" w:themeColor="text2" w:themeTint="BF"/>
          <w:sz w:val="28"/>
          <w:szCs w:val="28"/>
        </w:rPr>
        <w:t>: „</w:t>
      </w:r>
      <w:bookmarkStart w:id="1" w:name="_Hlk207261806"/>
      <w:r w:rsidRPr="000028FF">
        <w:rPr>
          <w:b/>
          <w:bCs/>
          <w:color w:val="215E99" w:themeColor="text2" w:themeTint="BF"/>
          <w:sz w:val="28"/>
          <w:szCs w:val="28"/>
        </w:rPr>
        <w:t>Rodzinna Integracja</w:t>
      </w:r>
      <w:bookmarkEnd w:id="1"/>
      <w:r w:rsidR="00C163EE" w:rsidRPr="000028FF">
        <w:rPr>
          <w:b/>
          <w:bCs/>
          <w:color w:val="215E99" w:themeColor="text2" w:themeTint="BF"/>
          <w:sz w:val="28"/>
          <w:szCs w:val="28"/>
        </w:rPr>
        <w:t>”</w:t>
      </w:r>
    </w:p>
    <w:p w14:paraId="3B27E622" w14:textId="77777777" w:rsidR="000028FF" w:rsidRDefault="000028FF" w:rsidP="00C163EE">
      <w:pPr>
        <w:jc w:val="center"/>
        <w:rPr>
          <w:b/>
          <w:bCs/>
          <w:sz w:val="24"/>
          <w:szCs w:val="24"/>
        </w:rPr>
      </w:pPr>
    </w:p>
    <w:p w14:paraId="2DDB8D2B" w14:textId="1932565D" w:rsidR="00C163EE" w:rsidRPr="00C163EE" w:rsidRDefault="00C163EE" w:rsidP="00C163EE">
      <w:pPr>
        <w:jc w:val="center"/>
        <w:rPr>
          <w:b/>
          <w:bCs/>
          <w:sz w:val="24"/>
          <w:szCs w:val="24"/>
        </w:rPr>
      </w:pPr>
      <w:r w:rsidRPr="00C163EE">
        <w:rPr>
          <w:b/>
          <w:bCs/>
          <w:sz w:val="24"/>
          <w:szCs w:val="24"/>
        </w:rPr>
        <w:t>KILKA SŁÓW O PROJEKCIE:</w:t>
      </w:r>
    </w:p>
    <w:p w14:paraId="0620BED9" w14:textId="49676104" w:rsidR="00C163EE" w:rsidRPr="00103EAC" w:rsidRDefault="00695F24" w:rsidP="00103EAC">
      <w:pPr>
        <w:ind w:firstLine="708"/>
        <w:jc w:val="both"/>
        <w:rPr>
          <w:b/>
          <w:bCs/>
          <w:sz w:val="24"/>
          <w:szCs w:val="24"/>
        </w:rPr>
      </w:pPr>
      <w:r w:rsidRPr="00695F24">
        <w:rPr>
          <w:b/>
          <w:bCs/>
          <w:sz w:val="24"/>
          <w:szCs w:val="24"/>
        </w:rPr>
        <w:t xml:space="preserve">Grupa OSB s.c. Adam Ziomek, Nina Ziomek-Sędrowska </w:t>
      </w:r>
      <w:r w:rsidR="00C163EE" w:rsidRPr="00C163EE">
        <w:rPr>
          <w:b/>
          <w:bCs/>
          <w:sz w:val="24"/>
          <w:szCs w:val="24"/>
        </w:rPr>
        <w:t xml:space="preserve">jako Beneficjent oraz Realizator, ma przyjemność rozpocząć nowe wyzwania na terenie gminy </w:t>
      </w:r>
      <w:r>
        <w:rPr>
          <w:b/>
          <w:bCs/>
          <w:sz w:val="24"/>
          <w:szCs w:val="24"/>
        </w:rPr>
        <w:t>Młynary</w:t>
      </w:r>
      <w:r w:rsidR="00C163EE" w:rsidRPr="00C163EE">
        <w:rPr>
          <w:b/>
          <w:bCs/>
          <w:sz w:val="24"/>
          <w:szCs w:val="24"/>
        </w:rPr>
        <w:t>.</w:t>
      </w:r>
      <w:r w:rsidR="00070F86">
        <w:rPr>
          <w:b/>
          <w:bCs/>
          <w:sz w:val="24"/>
          <w:szCs w:val="24"/>
        </w:rPr>
        <w:t xml:space="preserve"> </w:t>
      </w:r>
      <w:r w:rsidR="00C163EE" w:rsidRPr="0064349F">
        <w:rPr>
          <w:sz w:val="24"/>
          <w:szCs w:val="24"/>
        </w:rPr>
        <w:t>Projekt konkursow</w:t>
      </w:r>
      <w:r w:rsidR="00C163EE">
        <w:rPr>
          <w:sz w:val="24"/>
          <w:szCs w:val="24"/>
        </w:rPr>
        <w:t>y</w:t>
      </w:r>
      <w:bookmarkStart w:id="2" w:name="_Hlk191466716"/>
      <w:r w:rsidR="00D77F90">
        <w:rPr>
          <w:b/>
          <w:bCs/>
          <w:sz w:val="24"/>
          <w:szCs w:val="24"/>
        </w:rPr>
        <w:t xml:space="preserve"> </w:t>
      </w:r>
      <w:r w:rsidR="00C163EE" w:rsidRPr="002B6372">
        <w:rPr>
          <w:sz w:val="24"/>
          <w:szCs w:val="24"/>
        </w:rPr>
        <w:t>nr</w:t>
      </w:r>
      <w:r w:rsidR="00C163EE" w:rsidRPr="0064349F">
        <w:rPr>
          <w:b/>
          <w:bCs/>
          <w:sz w:val="24"/>
          <w:szCs w:val="24"/>
        </w:rPr>
        <w:t xml:space="preserve"> FEWM.09.07-IZ.00-00</w:t>
      </w:r>
      <w:r>
        <w:rPr>
          <w:b/>
          <w:bCs/>
          <w:sz w:val="24"/>
          <w:szCs w:val="24"/>
        </w:rPr>
        <w:t>7</w:t>
      </w:r>
      <w:r w:rsidR="000A3789">
        <w:rPr>
          <w:b/>
          <w:bCs/>
          <w:sz w:val="24"/>
          <w:szCs w:val="24"/>
        </w:rPr>
        <w:t>0</w:t>
      </w:r>
      <w:r w:rsidR="00C163EE" w:rsidRPr="0064349F">
        <w:rPr>
          <w:b/>
          <w:bCs/>
          <w:sz w:val="24"/>
          <w:szCs w:val="24"/>
        </w:rPr>
        <w:t>/24</w:t>
      </w:r>
      <w:bookmarkEnd w:id="2"/>
      <w:r w:rsidR="00070F86">
        <w:rPr>
          <w:b/>
          <w:bCs/>
          <w:sz w:val="24"/>
          <w:szCs w:val="24"/>
        </w:rPr>
        <w:t xml:space="preserve"> </w:t>
      </w:r>
      <w:r w:rsidR="00C163EE" w:rsidRPr="00577DDC">
        <w:rPr>
          <w:sz w:val="24"/>
          <w:szCs w:val="24"/>
        </w:rPr>
        <w:t>pn.:</w:t>
      </w:r>
      <w:r w:rsidR="00F67EDE">
        <w:rPr>
          <w:sz w:val="24"/>
          <w:szCs w:val="24"/>
        </w:rPr>
        <w:t xml:space="preserve"> </w:t>
      </w:r>
      <w:r w:rsidR="00C163EE" w:rsidRPr="00781124">
        <w:rPr>
          <w:b/>
          <w:bCs/>
          <w:sz w:val="24"/>
          <w:szCs w:val="24"/>
        </w:rPr>
        <w:t>„</w:t>
      </w:r>
      <w:r>
        <w:rPr>
          <w:b/>
          <w:bCs/>
          <w:sz w:val="24"/>
          <w:szCs w:val="24"/>
        </w:rPr>
        <w:t>Rodzinna Integracja</w:t>
      </w:r>
      <w:r w:rsidR="00C163EE" w:rsidRPr="0064349F">
        <w:rPr>
          <w:b/>
          <w:bCs/>
          <w:sz w:val="24"/>
          <w:szCs w:val="24"/>
        </w:rPr>
        <w:t>”</w:t>
      </w:r>
      <w:r w:rsidR="00070F86">
        <w:rPr>
          <w:b/>
          <w:bCs/>
        </w:rPr>
        <w:t xml:space="preserve"> </w:t>
      </w:r>
      <w:r w:rsidR="00C163EE">
        <w:rPr>
          <w:sz w:val="24"/>
          <w:szCs w:val="24"/>
        </w:rPr>
        <w:t>r</w:t>
      </w:r>
      <w:r w:rsidR="00C163EE" w:rsidRPr="0064349F">
        <w:rPr>
          <w:sz w:val="24"/>
          <w:szCs w:val="24"/>
        </w:rPr>
        <w:t>ealizowan</w:t>
      </w:r>
      <w:r w:rsidR="00C163EE">
        <w:rPr>
          <w:sz w:val="24"/>
          <w:szCs w:val="24"/>
        </w:rPr>
        <w:t>y jest</w:t>
      </w:r>
      <w:r w:rsidR="00C163EE">
        <w:rPr>
          <w:b/>
          <w:bCs/>
        </w:rPr>
        <w:t xml:space="preserve"> </w:t>
      </w:r>
      <w:r w:rsidR="00C163EE" w:rsidRPr="0064349F">
        <w:rPr>
          <w:sz w:val="24"/>
          <w:szCs w:val="24"/>
        </w:rPr>
        <w:t xml:space="preserve">w ramach programu Fundusze Europejskie dla Warmii i Mazur na lata 2021-2027, </w:t>
      </w:r>
      <w:bookmarkStart w:id="3" w:name="_Hlk191466810"/>
      <w:r w:rsidR="00C163EE" w:rsidRPr="0064349F">
        <w:rPr>
          <w:sz w:val="24"/>
          <w:szCs w:val="24"/>
        </w:rPr>
        <w:t>Priorytet 9: Włączenie i integracja EFS+, Działanie 9.7: Usługi społeczne na rzecz rodzin i osób w kryzysie bezdomności (z wyłączeniem usług dla osób w kryzysie bezdomności, dotkniętych wykluczeniem z dostępu do mieszkań lub zagrożonych bezdomnością)</w:t>
      </w:r>
      <w:bookmarkEnd w:id="3"/>
      <w:r w:rsidR="00C163EE">
        <w:rPr>
          <w:sz w:val="24"/>
          <w:szCs w:val="24"/>
        </w:rPr>
        <w:t xml:space="preserve">. </w:t>
      </w:r>
    </w:p>
    <w:p w14:paraId="0961CA2C" w14:textId="4B94DFE8" w:rsidR="00E1080E" w:rsidRPr="00C163EE" w:rsidRDefault="00E1080E" w:rsidP="00103EAC">
      <w:pPr>
        <w:jc w:val="center"/>
        <w:rPr>
          <w:b/>
          <w:bCs/>
          <w:sz w:val="24"/>
          <w:szCs w:val="24"/>
        </w:rPr>
      </w:pPr>
      <w:r w:rsidRPr="00C163EE">
        <w:rPr>
          <w:b/>
          <w:bCs/>
          <w:sz w:val="24"/>
          <w:szCs w:val="24"/>
        </w:rPr>
        <w:t>Cel Projektu:</w:t>
      </w:r>
    </w:p>
    <w:p w14:paraId="7E3F14F3" w14:textId="7F156845" w:rsidR="005F619A" w:rsidRPr="00C163EE" w:rsidRDefault="008C397A" w:rsidP="001E2C5B">
      <w:pPr>
        <w:ind w:firstLine="708"/>
        <w:jc w:val="both"/>
        <w:rPr>
          <w:sz w:val="24"/>
          <w:szCs w:val="24"/>
        </w:rPr>
      </w:pPr>
      <w:r w:rsidRPr="00C163EE">
        <w:rPr>
          <w:sz w:val="24"/>
          <w:szCs w:val="24"/>
        </w:rPr>
        <w:t xml:space="preserve">Zakres wsparcia obejmuje w szczególności </w:t>
      </w:r>
      <w:r w:rsidR="005F619A" w:rsidRPr="00C163EE">
        <w:rPr>
          <w:sz w:val="24"/>
          <w:szCs w:val="24"/>
        </w:rPr>
        <w:t xml:space="preserve">wspieranie integracji społecznej osób zagrożonych ubóstwem lub wykluczeniem społecznym, w tym osób najbardziej potrzebujących i dzieci, z uwzględnieniem lokalnej specyfiki zjawiska.  </w:t>
      </w:r>
    </w:p>
    <w:p w14:paraId="2D14D665" w14:textId="5DD9B69C" w:rsidR="00430503" w:rsidRPr="00577DDC" w:rsidRDefault="00C163EE" w:rsidP="00695F24">
      <w:pPr>
        <w:ind w:firstLine="708"/>
        <w:jc w:val="both"/>
        <w:rPr>
          <w:b/>
          <w:bCs/>
          <w:sz w:val="24"/>
          <w:szCs w:val="24"/>
        </w:rPr>
      </w:pPr>
      <w:r w:rsidRPr="00C163EE">
        <w:rPr>
          <w:sz w:val="24"/>
          <w:szCs w:val="24"/>
        </w:rPr>
        <w:t xml:space="preserve">Celem projektu jest zwiększenie dostępności usług społecznych dla </w:t>
      </w:r>
      <w:r w:rsidR="00695F24" w:rsidRPr="00695F24">
        <w:rPr>
          <w:sz w:val="24"/>
          <w:szCs w:val="24"/>
        </w:rPr>
        <w:t>10 rodzin (34 osób) w tym 12 (10K i 2M) osób dorosłych oraz 22 (15K i 7M) dzieci pochodzących z rodzin wieloproblemowych zamieszkujących gminę Młynary w okresie do 31.12.2026 r</w:t>
      </w:r>
      <w:r w:rsidR="005F619A" w:rsidRPr="00C163EE">
        <w:rPr>
          <w:sz w:val="24"/>
          <w:szCs w:val="24"/>
        </w:rPr>
        <w:t>.</w:t>
      </w:r>
      <w:r w:rsidR="003C3D59">
        <w:rPr>
          <w:b/>
          <w:bCs/>
          <w:sz w:val="24"/>
          <w:szCs w:val="24"/>
        </w:rPr>
        <w:t xml:space="preserve"> </w:t>
      </w:r>
      <w:r w:rsidR="00BF4D7D" w:rsidRPr="003C3D59">
        <w:rPr>
          <w:sz w:val="24"/>
          <w:szCs w:val="24"/>
        </w:rPr>
        <w:t>W szczególności zaprasza</w:t>
      </w:r>
      <w:r w:rsidR="003C3D59" w:rsidRPr="003C3D59">
        <w:rPr>
          <w:sz w:val="24"/>
          <w:szCs w:val="24"/>
        </w:rPr>
        <w:t xml:space="preserve"> się</w:t>
      </w:r>
      <w:r w:rsidR="00695F24">
        <w:rPr>
          <w:sz w:val="24"/>
          <w:szCs w:val="24"/>
        </w:rPr>
        <w:t xml:space="preserve"> </w:t>
      </w:r>
      <w:r w:rsidRPr="003C3D59">
        <w:rPr>
          <w:sz w:val="24"/>
          <w:szCs w:val="24"/>
        </w:rPr>
        <w:t>Rodziny</w:t>
      </w:r>
      <w:r w:rsidR="00BF4D7D" w:rsidRPr="003C3D59">
        <w:rPr>
          <w:sz w:val="24"/>
          <w:szCs w:val="24"/>
        </w:rPr>
        <w:t>:</w:t>
      </w:r>
      <w:r w:rsidR="00577DDC">
        <w:rPr>
          <w:b/>
          <w:bCs/>
          <w:sz w:val="24"/>
          <w:szCs w:val="24"/>
        </w:rPr>
        <w:t xml:space="preserve"> </w:t>
      </w:r>
      <w:r w:rsidR="00BF4D7D" w:rsidRPr="00C163EE">
        <w:rPr>
          <w:sz w:val="24"/>
          <w:szCs w:val="24"/>
        </w:rPr>
        <w:t>doświadczające przemocy lub pokrzywdzone przestępstwem, osoby zagrożone uzależnieniami, zagrożenie wykluczeniem społecznym</w:t>
      </w:r>
      <w:r w:rsidR="00577DDC">
        <w:rPr>
          <w:b/>
          <w:bCs/>
          <w:sz w:val="24"/>
          <w:szCs w:val="24"/>
        </w:rPr>
        <w:t xml:space="preserve">, </w:t>
      </w:r>
      <w:r w:rsidR="00BF4D7D" w:rsidRPr="00C163EE">
        <w:rPr>
          <w:sz w:val="24"/>
          <w:szCs w:val="24"/>
        </w:rPr>
        <w:t>zagrożone odebraniem dziecka lub rodziny, któr</w:t>
      </w:r>
      <w:r w:rsidR="005C74B0" w:rsidRPr="00C163EE">
        <w:rPr>
          <w:sz w:val="24"/>
          <w:szCs w:val="24"/>
        </w:rPr>
        <w:t>ych</w:t>
      </w:r>
      <w:r w:rsidR="00BF4D7D" w:rsidRPr="00C163EE">
        <w:rPr>
          <w:sz w:val="24"/>
          <w:szCs w:val="24"/>
        </w:rPr>
        <w:t xml:space="preserve"> dzieci przebywają w pieczy zastępczej</w:t>
      </w:r>
      <w:r w:rsidR="00F67EDE">
        <w:rPr>
          <w:sz w:val="24"/>
          <w:szCs w:val="24"/>
        </w:rPr>
        <w:t>,</w:t>
      </w:r>
      <w:r w:rsidR="00577DDC">
        <w:rPr>
          <w:sz w:val="24"/>
          <w:szCs w:val="24"/>
        </w:rPr>
        <w:t xml:space="preserve"> a także rodziny</w:t>
      </w:r>
      <w:r w:rsidR="00577DDC">
        <w:rPr>
          <w:b/>
          <w:bCs/>
          <w:sz w:val="24"/>
          <w:szCs w:val="24"/>
        </w:rPr>
        <w:t xml:space="preserve">, </w:t>
      </w:r>
      <w:r w:rsidR="00BF4D7D" w:rsidRPr="00C163EE">
        <w:rPr>
          <w:sz w:val="24"/>
          <w:szCs w:val="24"/>
        </w:rPr>
        <w:t>w których występuje problem alkoholowy i/lub przemoc</w:t>
      </w:r>
      <w:r w:rsidR="003C3D59">
        <w:rPr>
          <w:sz w:val="24"/>
          <w:szCs w:val="24"/>
        </w:rPr>
        <w:t xml:space="preserve">y oraz </w:t>
      </w:r>
      <w:r w:rsidR="00BF4D7D" w:rsidRPr="00C163EE">
        <w:rPr>
          <w:sz w:val="24"/>
          <w:szCs w:val="24"/>
        </w:rPr>
        <w:t>problemy opiekuńczo-wychowawcze</w:t>
      </w:r>
      <w:r w:rsidR="00577DDC">
        <w:rPr>
          <w:b/>
          <w:bCs/>
          <w:sz w:val="24"/>
          <w:szCs w:val="24"/>
        </w:rPr>
        <w:t xml:space="preserve">, </w:t>
      </w:r>
      <w:r w:rsidR="00BF4D7D" w:rsidRPr="00C163EE">
        <w:rPr>
          <w:sz w:val="24"/>
          <w:szCs w:val="24"/>
        </w:rPr>
        <w:t>korzystające z FE PŻ lub dotknięte</w:t>
      </w:r>
      <w:r w:rsidR="00FD113C">
        <w:rPr>
          <w:sz w:val="24"/>
          <w:szCs w:val="24"/>
        </w:rPr>
        <w:t xml:space="preserve"> </w:t>
      </w:r>
      <w:r w:rsidR="00BF4D7D" w:rsidRPr="00C163EE">
        <w:rPr>
          <w:sz w:val="24"/>
          <w:szCs w:val="24"/>
        </w:rPr>
        <w:t>niepełnosprawnością</w:t>
      </w:r>
      <w:r w:rsidR="00F67EDE">
        <w:rPr>
          <w:sz w:val="24"/>
          <w:szCs w:val="24"/>
        </w:rPr>
        <w:t>.</w:t>
      </w:r>
    </w:p>
    <w:p w14:paraId="47A66F45" w14:textId="6092D107" w:rsidR="00FA3749" w:rsidRPr="00C163EE" w:rsidRDefault="000E1D1A" w:rsidP="00103EAC">
      <w:pPr>
        <w:spacing w:before="24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Główne założenia:</w:t>
      </w:r>
    </w:p>
    <w:p w14:paraId="0A90EB35" w14:textId="63E08776" w:rsidR="000E1D1A" w:rsidRDefault="0075266C" w:rsidP="001E2C5B">
      <w:pPr>
        <w:ind w:firstLine="708"/>
        <w:jc w:val="both"/>
        <w:rPr>
          <w:sz w:val="24"/>
          <w:szCs w:val="24"/>
        </w:rPr>
      </w:pPr>
      <w:r w:rsidRPr="00C163EE">
        <w:rPr>
          <w:sz w:val="24"/>
          <w:szCs w:val="24"/>
        </w:rPr>
        <w:t>Zdefiniowanie najistotniejszych problemów wpływających na funkcjonowanie rodzin uczestniczących w Projekcie oraz n</w:t>
      </w:r>
      <w:r w:rsidR="00FA3749" w:rsidRPr="00C163EE">
        <w:rPr>
          <w:sz w:val="24"/>
          <w:szCs w:val="24"/>
        </w:rPr>
        <w:t>ieodpłatne wsparcie specjalistów, dostosowane do indywidualnych potrzeb całych Rodzin, jak i poszczególnych jej członków</w:t>
      </w:r>
      <w:r w:rsidR="0056403B">
        <w:rPr>
          <w:sz w:val="24"/>
          <w:szCs w:val="24"/>
        </w:rPr>
        <w:t>,</w:t>
      </w:r>
      <w:r w:rsidRPr="00C163EE">
        <w:rPr>
          <w:sz w:val="24"/>
          <w:szCs w:val="24"/>
        </w:rPr>
        <w:t xml:space="preserve"> mających na celu m. in.</w:t>
      </w:r>
      <w:r w:rsidR="005C74B0" w:rsidRPr="00C163EE">
        <w:rPr>
          <w:sz w:val="24"/>
          <w:szCs w:val="24"/>
        </w:rPr>
        <w:t xml:space="preserve"> </w:t>
      </w:r>
      <w:r w:rsidR="009B1F8F" w:rsidRPr="00C163EE">
        <w:rPr>
          <w:sz w:val="24"/>
          <w:szCs w:val="24"/>
        </w:rPr>
        <w:t xml:space="preserve">pomoc w rozwiązywaniu problemów dnia codziennego, problemów opiekuńczo - wychowawczych, problemów </w:t>
      </w:r>
      <w:r w:rsidR="000E1D1A">
        <w:rPr>
          <w:sz w:val="24"/>
          <w:szCs w:val="24"/>
        </w:rPr>
        <w:t>z uzależnieniem</w:t>
      </w:r>
      <w:r w:rsidRPr="00C163EE">
        <w:rPr>
          <w:sz w:val="24"/>
          <w:szCs w:val="24"/>
        </w:rPr>
        <w:t>.</w:t>
      </w:r>
      <w:r w:rsidR="009B1F8F" w:rsidRPr="00C163EE">
        <w:rPr>
          <w:sz w:val="24"/>
          <w:szCs w:val="24"/>
        </w:rPr>
        <w:t xml:space="preserve"> </w:t>
      </w:r>
      <w:r w:rsidR="00FA3749" w:rsidRPr="00C163EE">
        <w:rPr>
          <w:sz w:val="24"/>
          <w:szCs w:val="24"/>
        </w:rPr>
        <w:t xml:space="preserve">Zaplanowano następujące </w:t>
      </w:r>
      <w:r w:rsidR="00FA3749" w:rsidRPr="0056403B">
        <w:rPr>
          <w:b/>
          <w:bCs/>
          <w:sz w:val="24"/>
          <w:szCs w:val="24"/>
        </w:rPr>
        <w:t>f</w:t>
      </w:r>
      <w:r w:rsidR="00E1080E" w:rsidRPr="0056403B">
        <w:rPr>
          <w:rFonts w:cstheme="minorHAnsi"/>
          <w:b/>
          <w:bCs/>
          <w:sz w:val="24"/>
          <w:szCs w:val="24"/>
        </w:rPr>
        <w:t>ormy wsparcia w Projekcie</w:t>
      </w:r>
      <w:r w:rsidR="00E1080E" w:rsidRPr="00C163EE">
        <w:rPr>
          <w:rFonts w:cstheme="minorHAnsi"/>
          <w:sz w:val="24"/>
          <w:szCs w:val="24"/>
        </w:rPr>
        <w:t>:</w:t>
      </w:r>
    </w:p>
    <w:p w14:paraId="2FD226A3" w14:textId="70D07EEC" w:rsidR="000E1D1A" w:rsidRPr="001E2C5B" w:rsidRDefault="000E1D1A" w:rsidP="001E2C5B">
      <w:pPr>
        <w:pStyle w:val="Akapitzlist"/>
        <w:numPr>
          <w:ilvl w:val="0"/>
          <w:numId w:val="4"/>
        </w:numPr>
        <w:jc w:val="both"/>
        <w:rPr>
          <w:sz w:val="24"/>
          <w:szCs w:val="24"/>
        </w:rPr>
      </w:pPr>
      <w:r w:rsidRPr="008D64F4">
        <w:rPr>
          <w:rFonts w:eastAsia="Calibri" w:cs="Calibri"/>
          <w:b/>
          <w:bCs/>
          <w:kern w:val="0"/>
          <w:sz w:val="24"/>
          <w:szCs w:val="24"/>
          <w14:ligatures w14:val="none"/>
        </w:rPr>
        <w:t>Rekrutacja i diagnoza, stworzenie</w:t>
      </w:r>
      <w:r w:rsidRPr="008D64F4">
        <w:rPr>
          <w:rFonts w:eastAsia="Calibri" w:cs="Calibri"/>
          <w:kern w:val="0"/>
          <w:sz w:val="24"/>
          <w:szCs w:val="24"/>
          <w14:ligatures w14:val="none"/>
        </w:rPr>
        <w:t xml:space="preserve"> </w:t>
      </w:r>
      <w:r w:rsidRPr="00AB647C">
        <w:rPr>
          <w:rFonts w:eastAsia="Calibri" w:cs="Calibri"/>
          <w:b/>
          <w:bCs/>
          <w:kern w:val="0"/>
          <w:sz w:val="24"/>
          <w:szCs w:val="24"/>
          <w14:ligatures w14:val="none"/>
        </w:rPr>
        <w:t>IPPR</w:t>
      </w:r>
      <w:r w:rsidR="001E2C5B">
        <w:rPr>
          <w:rFonts w:eastAsia="Calibri" w:cs="Calibri"/>
          <w:kern w:val="0"/>
          <w:sz w:val="24"/>
          <w:szCs w:val="24"/>
          <w14:ligatures w14:val="none"/>
        </w:rPr>
        <w:t xml:space="preserve"> -</w:t>
      </w:r>
      <w:r w:rsidRPr="001E2C5B">
        <w:rPr>
          <w:rFonts w:eastAsia="Calibri" w:cs="Calibri"/>
          <w:kern w:val="0"/>
          <w:sz w:val="24"/>
          <w:szCs w:val="24"/>
          <w14:ligatures w14:val="none"/>
        </w:rPr>
        <w:t xml:space="preserve"> indywidualne spotkania rodziny z psychologiem w celu przeprowadzenia diagnozy</w:t>
      </w:r>
      <w:r w:rsidRPr="001E2C5B">
        <w:rPr>
          <w:sz w:val="24"/>
          <w:szCs w:val="24"/>
        </w:rPr>
        <w:t xml:space="preserve"> oraz </w:t>
      </w:r>
      <w:r w:rsidRPr="001E2C5B">
        <w:rPr>
          <w:rFonts w:eastAsia="Calibri" w:cs="Calibri"/>
          <w:kern w:val="0"/>
          <w:sz w:val="24"/>
          <w:szCs w:val="24"/>
          <w14:ligatures w14:val="none"/>
        </w:rPr>
        <w:t>opracowania IPPR;</w:t>
      </w:r>
    </w:p>
    <w:p w14:paraId="4C1DD3B4" w14:textId="494E1005" w:rsidR="000E1D1A" w:rsidRPr="001E2C5B" w:rsidRDefault="000E1D1A" w:rsidP="001E2C5B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76" w:lineRule="auto"/>
        <w:jc w:val="both"/>
        <w:rPr>
          <w:rFonts w:eastAsia="Calibri" w:cs="Calibri"/>
          <w:kern w:val="0"/>
          <w:sz w:val="24"/>
          <w:szCs w:val="24"/>
          <w14:ligatures w14:val="none"/>
        </w:rPr>
      </w:pPr>
      <w:r w:rsidRPr="008D64F4">
        <w:rPr>
          <w:rFonts w:eastAsia="Calibri" w:cs="Calibri"/>
          <w:b/>
          <w:bCs/>
          <w:kern w:val="0"/>
          <w:sz w:val="24"/>
          <w:szCs w:val="24"/>
          <w14:ligatures w14:val="none"/>
        </w:rPr>
        <w:t>Indywidualne poradnictwo specjalistyczne</w:t>
      </w:r>
      <w:r w:rsidRPr="001E2C5B">
        <w:rPr>
          <w:rFonts w:eastAsia="Calibri" w:cs="Calibri"/>
          <w:kern w:val="0"/>
          <w:sz w:val="24"/>
          <w:szCs w:val="24"/>
          <w14:ligatures w14:val="none"/>
        </w:rPr>
        <w:t xml:space="preserve"> dla rodziny lub jej członków</w:t>
      </w:r>
      <w:r w:rsidR="00577DDC" w:rsidRPr="001E2C5B">
        <w:rPr>
          <w:rFonts w:eastAsia="Calibri" w:cs="Calibri"/>
          <w:kern w:val="0"/>
          <w:sz w:val="24"/>
          <w:szCs w:val="24"/>
          <w14:ligatures w14:val="none"/>
        </w:rPr>
        <w:t xml:space="preserve"> </w:t>
      </w:r>
      <w:r w:rsidRPr="001E2C5B">
        <w:rPr>
          <w:rFonts w:eastAsia="Calibri" w:cs="Calibri"/>
          <w:kern w:val="0"/>
          <w:sz w:val="24"/>
          <w:szCs w:val="24"/>
          <w14:ligatures w14:val="none"/>
        </w:rPr>
        <w:t>- poradnictwo psychologiczne</w:t>
      </w:r>
      <w:r w:rsidR="00577DDC" w:rsidRPr="001E2C5B">
        <w:rPr>
          <w:rFonts w:eastAsia="Calibri" w:cs="Calibri"/>
          <w:kern w:val="0"/>
          <w:sz w:val="24"/>
          <w:szCs w:val="24"/>
          <w14:ligatures w14:val="none"/>
        </w:rPr>
        <w:t xml:space="preserve">, </w:t>
      </w:r>
      <w:r w:rsidRPr="001E2C5B">
        <w:rPr>
          <w:rFonts w:eastAsia="Calibri" w:cs="Calibri"/>
          <w:kern w:val="0"/>
          <w:sz w:val="24"/>
          <w:szCs w:val="24"/>
          <w14:ligatures w14:val="none"/>
        </w:rPr>
        <w:t>specjalisty ds. relacji rodzinnych</w:t>
      </w:r>
      <w:r w:rsidR="00577DDC" w:rsidRPr="001E2C5B">
        <w:rPr>
          <w:rFonts w:eastAsia="Calibri" w:cs="Calibri"/>
          <w:kern w:val="0"/>
          <w:sz w:val="24"/>
          <w:szCs w:val="24"/>
          <w14:ligatures w14:val="none"/>
        </w:rPr>
        <w:t xml:space="preserve">, </w:t>
      </w:r>
      <w:r w:rsidRPr="001E2C5B">
        <w:rPr>
          <w:rFonts w:eastAsia="Calibri" w:cs="Calibri"/>
          <w:kern w:val="0"/>
          <w:sz w:val="24"/>
          <w:szCs w:val="24"/>
          <w14:ligatures w14:val="none"/>
        </w:rPr>
        <w:t>coaching rodzinny</w:t>
      </w:r>
      <w:r w:rsidR="00577DDC" w:rsidRPr="001E2C5B">
        <w:rPr>
          <w:rFonts w:eastAsia="Calibri" w:cs="Calibri"/>
          <w:kern w:val="0"/>
          <w:sz w:val="24"/>
          <w:szCs w:val="24"/>
          <w14:ligatures w14:val="none"/>
        </w:rPr>
        <w:t>,</w:t>
      </w:r>
      <w:r w:rsidRPr="001E2C5B">
        <w:rPr>
          <w:rFonts w:eastAsia="Calibri" w:cs="Calibri"/>
          <w:kern w:val="0"/>
          <w:sz w:val="24"/>
          <w:szCs w:val="24"/>
          <w14:ligatures w14:val="none"/>
        </w:rPr>
        <w:t xml:space="preserve"> spotkania z terapeutą TSR</w:t>
      </w:r>
      <w:r w:rsidR="001E2C5B">
        <w:rPr>
          <w:rFonts w:eastAsia="Calibri" w:cs="Calibri"/>
          <w:kern w:val="0"/>
          <w:sz w:val="24"/>
          <w:szCs w:val="24"/>
          <w14:ligatures w14:val="none"/>
        </w:rPr>
        <w:t xml:space="preserve">, </w:t>
      </w:r>
      <w:r w:rsidRPr="001E2C5B">
        <w:rPr>
          <w:rFonts w:eastAsia="Calibri" w:cs="Calibri"/>
          <w:kern w:val="0"/>
          <w:sz w:val="24"/>
          <w:szCs w:val="24"/>
          <w14:ligatures w14:val="none"/>
        </w:rPr>
        <w:t>mediacje rodzinne</w:t>
      </w:r>
      <w:r w:rsidR="00151EDC">
        <w:rPr>
          <w:rFonts w:eastAsia="Calibri" w:cs="Calibri"/>
          <w:kern w:val="0"/>
          <w:sz w:val="24"/>
          <w:szCs w:val="24"/>
          <w14:ligatures w14:val="none"/>
        </w:rPr>
        <w:t>, wsparcie pedagoga</w:t>
      </w:r>
      <w:r w:rsidR="00577DDC" w:rsidRPr="001E2C5B">
        <w:rPr>
          <w:rFonts w:eastAsia="Calibri" w:cs="Calibri"/>
          <w:kern w:val="0"/>
          <w:sz w:val="24"/>
          <w:szCs w:val="24"/>
          <w14:ligatures w14:val="none"/>
        </w:rPr>
        <w:t xml:space="preserve">; </w:t>
      </w:r>
    </w:p>
    <w:p w14:paraId="0B504A3E" w14:textId="06366976" w:rsidR="00577DDC" w:rsidRPr="008D64F4" w:rsidRDefault="000E1D1A" w:rsidP="001E2C5B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76" w:lineRule="auto"/>
        <w:jc w:val="both"/>
        <w:rPr>
          <w:rFonts w:eastAsia="Calibri" w:cs="Calibri"/>
          <w:b/>
          <w:bCs/>
          <w:kern w:val="0"/>
          <w:sz w:val="24"/>
          <w:szCs w:val="24"/>
          <w14:ligatures w14:val="none"/>
        </w:rPr>
      </w:pPr>
      <w:r w:rsidRPr="008D64F4">
        <w:rPr>
          <w:rFonts w:eastAsia="Calibri" w:cs="Calibri"/>
          <w:b/>
          <w:bCs/>
          <w:kern w:val="0"/>
          <w:sz w:val="24"/>
          <w:szCs w:val="24"/>
          <w14:ligatures w14:val="none"/>
        </w:rPr>
        <w:t>Specjalistyczne wsparcie grupowe</w:t>
      </w:r>
      <w:r w:rsidR="00577DDC" w:rsidRPr="008D64F4">
        <w:rPr>
          <w:rFonts w:eastAsia="Calibri" w:cs="Calibri"/>
          <w:b/>
          <w:bCs/>
          <w:kern w:val="0"/>
          <w:sz w:val="24"/>
          <w:szCs w:val="24"/>
          <w14:ligatures w14:val="none"/>
        </w:rPr>
        <w:t>:</w:t>
      </w:r>
    </w:p>
    <w:p w14:paraId="6FE48BB3" w14:textId="668E4AE2" w:rsidR="00577DDC" w:rsidRPr="001E2C5B" w:rsidRDefault="00577DDC" w:rsidP="00CC3A95">
      <w:pPr>
        <w:pStyle w:val="Akapitzlist"/>
        <w:numPr>
          <w:ilvl w:val="1"/>
          <w:numId w:val="5"/>
        </w:numPr>
        <w:autoSpaceDE w:val="0"/>
        <w:autoSpaceDN w:val="0"/>
        <w:adjustRightInd w:val="0"/>
        <w:spacing w:after="0" w:line="276" w:lineRule="auto"/>
        <w:jc w:val="both"/>
        <w:rPr>
          <w:rFonts w:eastAsia="Calibri" w:cs="Calibri"/>
          <w:kern w:val="0"/>
          <w:sz w:val="24"/>
          <w:szCs w:val="24"/>
          <w14:ligatures w14:val="none"/>
        </w:rPr>
      </w:pPr>
      <w:r w:rsidRPr="00AB647C">
        <w:rPr>
          <w:rFonts w:eastAsia="Calibri" w:cs="Calibri"/>
          <w:b/>
          <w:bCs/>
          <w:kern w:val="0"/>
          <w:sz w:val="24"/>
          <w:szCs w:val="24"/>
          <w14:ligatures w14:val="none"/>
        </w:rPr>
        <w:lastRenderedPageBreak/>
        <w:t>dla rodziców:</w:t>
      </w:r>
      <w:r w:rsidRPr="001E2C5B">
        <w:rPr>
          <w:rFonts w:eastAsia="Calibri" w:cs="Calibri"/>
          <w:kern w:val="0"/>
          <w:sz w:val="24"/>
          <w:szCs w:val="24"/>
          <w14:ligatures w14:val="none"/>
        </w:rPr>
        <w:t xml:space="preserve"> </w:t>
      </w:r>
      <w:r w:rsidR="000E1D1A" w:rsidRPr="001E2C5B">
        <w:rPr>
          <w:rFonts w:eastAsia="Calibri" w:cs="Calibri"/>
          <w:kern w:val="0"/>
          <w:sz w:val="24"/>
          <w:szCs w:val="24"/>
          <w14:ligatures w14:val="none"/>
        </w:rPr>
        <w:t>warsztaty kształtowania umiejętności wychowawczych „Szkoła dla Rodziców”</w:t>
      </w:r>
      <w:r w:rsidRPr="001E2C5B">
        <w:rPr>
          <w:rFonts w:eastAsia="Calibri" w:cs="Calibri"/>
          <w:kern w:val="0"/>
          <w:sz w:val="24"/>
          <w:szCs w:val="24"/>
          <w14:ligatures w14:val="none"/>
        </w:rPr>
        <w:t xml:space="preserve">, </w:t>
      </w:r>
      <w:r w:rsidR="000E1D1A" w:rsidRPr="001E2C5B">
        <w:rPr>
          <w:rFonts w:eastAsia="Calibri" w:cs="Calibri"/>
          <w:kern w:val="0"/>
          <w:sz w:val="24"/>
          <w:szCs w:val="24"/>
          <w14:ligatures w14:val="none"/>
        </w:rPr>
        <w:t>trening motywowania do zmiany</w:t>
      </w:r>
      <w:r w:rsidRPr="001E2C5B">
        <w:rPr>
          <w:rFonts w:eastAsia="Calibri" w:cs="Calibri"/>
          <w:kern w:val="0"/>
          <w:sz w:val="24"/>
          <w:szCs w:val="24"/>
          <w14:ligatures w14:val="none"/>
        </w:rPr>
        <w:t>,</w:t>
      </w:r>
      <w:r w:rsidR="000E1D1A" w:rsidRPr="001E2C5B">
        <w:rPr>
          <w:rFonts w:eastAsia="Calibri" w:cs="Calibri"/>
          <w:kern w:val="0"/>
          <w:sz w:val="24"/>
          <w:szCs w:val="24"/>
          <w14:ligatures w14:val="none"/>
        </w:rPr>
        <w:t xml:space="preserve"> grupa wsparcia </w:t>
      </w:r>
      <w:r w:rsidRPr="001E2C5B">
        <w:rPr>
          <w:rFonts w:eastAsia="Calibri" w:cs="Calibri"/>
          <w:kern w:val="0"/>
          <w:sz w:val="24"/>
          <w:szCs w:val="24"/>
          <w14:ligatures w14:val="none"/>
        </w:rPr>
        <w:t>oraz</w:t>
      </w:r>
      <w:r w:rsidR="000E1D1A" w:rsidRPr="001E2C5B">
        <w:rPr>
          <w:rFonts w:eastAsia="Calibri" w:cs="Calibri"/>
          <w:kern w:val="0"/>
          <w:sz w:val="24"/>
          <w:szCs w:val="24"/>
          <w14:ligatures w14:val="none"/>
        </w:rPr>
        <w:t xml:space="preserve"> trening kontroli złości</w:t>
      </w:r>
      <w:r w:rsidR="001E2C5B">
        <w:rPr>
          <w:rFonts w:eastAsia="Calibri" w:cs="Calibri"/>
          <w:kern w:val="0"/>
          <w:sz w:val="24"/>
          <w:szCs w:val="24"/>
          <w14:ligatures w14:val="none"/>
        </w:rPr>
        <w:t>,</w:t>
      </w:r>
    </w:p>
    <w:p w14:paraId="0ED00D58" w14:textId="392DF97D" w:rsidR="001E2C5B" w:rsidRPr="001E2C5B" w:rsidRDefault="00577DDC" w:rsidP="00CC3A95">
      <w:pPr>
        <w:pStyle w:val="Akapitzlist"/>
        <w:numPr>
          <w:ilvl w:val="1"/>
          <w:numId w:val="5"/>
        </w:numPr>
        <w:autoSpaceDE w:val="0"/>
        <w:autoSpaceDN w:val="0"/>
        <w:adjustRightInd w:val="0"/>
        <w:spacing w:after="0" w:line="276" w:lineRule="auto"/>
        <w:jc w:val="both"/>
        <w:rPr>
          <w:rFonts w:eastAsia="Calibri" w:cs="Calibri"/>
          <w:kern w:val="0"/>
          <w:sz w:val="24"/>
          <w:szCs w:val="24"/>
          <w14:ligatures w14:val="none"/>
        </w:rPr>
      </w:pPr>
      <w:r w:rsidRPr="00AB647C">
        <w:rPr>
          <w:rFonts w:eastAsia="Calibri" w:cs="Calibri"/>
          <w:b/>
          <w:bCs/>
          <w:kern w:val="0"/>
          <w:sz w:val="24"/>
          <w:szCs w:val="24"/>
          <w14:ligatures w14:val="none"/>
        </w:rPr>
        <w:t>dla dzieci:</w:t>
      </w:r>
      <w:r w:rsidRPr="001E2C5B">
        <w:rPr>
          <w:rFonts w:eastAsia="Calibri" w:cs="Calibri"/>
          <w:kern w:val="0"/>
          <w:sz w:val="24"/>
          <w:szCs w:val="24"/>
          <w14:ligatures w14:val="none"/>
        </w:rPr>
        <w:t xml:space="preserve"> trening umiejętności społecznych, zajęcia profilaktyczno-animacyjne</w:t>
      </w:r>
      <w:r w:rsidR="0056403B">
        <w:rPr>
          <w:rFonts w:eastAsia="Calibri" w:cs="Calibri"/>
          <w:kern w:val="0"/>
          <w:sz w:val="24"/>
          <w:szCs w:val="24"/>
          <w14:ligatures w14:val="none"/>
        </w:rPr>
        <w:t xml:space="preserve">, </w:t>
      </w:r>
      <w:r w:rsidR="000E1D1A" w:rsidRPr="001E2C5B">
        <w:rPr>
          <w:rFonts w:eastAsia="Calibri" w:cs="Calibri"/>
          <w:kern w:val="0"/>
          <w:sz w:val="24"/>
          <w:szCs w:val="24"/>
          <w14:ligatures w14:val="none"/>
        </w:rPr>
        <w:t xml:space="preserve">socjoterapia </w:t>
      </w:r>
      <w:r w:rsidRPr="001E2C5B">
        <w:rPr>
          <w:rFonts w:eastAsia="Calibri" w:cs="Calibri"/>
          <w:kern w:val="0"/>
          <w:sz w:val="24"/>
          <w:szCs w:val="24"/>
          <w14:ligatures w14:val="none"/>
        </w:rPr>
        <w:t>oraz</w:t>
      </w:r>
      <w:r w:rsidR="000E1D1A" w:rsidRPr="001E2C5B">
        <w:rPr>
          <w:rFonts w:eastAsia="Calibri" w:cs="Calibri"/>
          <w:kern w:val="0"/>
          <w:sz w:val="24"/>
          <w:szCs w:val="24"/>
          <w14:ligatures w14:val="none"/>
        </w:rPr>
        <w:t xml:space="preserve"> Program Apteczka Pierwszej Pomocy Emocjonalnej</w:t>
      </w:r>
      <w:r w:rsidR="001E2C5B" w:rsidRPr="001E2C5B">
        <w:rPr>
          <w:rFonts w:eastAsia="Calibri" w:cs="Calibri"/>
          <w:kern w:val="0"/>
          <w:sz w:val="24"/>
          <w:szCs w:val="24"/>
          <w14:ligatures w14:val="none"/>
        </w:rPr>
        <w:t>;</w:t>
      </w:r>
    </w:p>
    <w:p w14:paraId="18638A16" w14:textId="201624EB" w:rsidR="009B1F8F" w:rsidRDefault="000E1D1A" w:rsidP="000E1D1A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76" w:lineRule="auto"/>
        <w:jc w:val="both"/>
        <w:rPr>
          <w:rFonts w:eastAsia="Calibri" w:cs="Calibri"/>
          <w:kern w:val="0"/>
          <w:sz w:val="24"/>
          <w:szCs w:val="24"/>
          <w14:ligatures w14:val="none"/>
        </w:rPr>
      </w:pPr>
      <w:r w:rsidRPr="008D64F4">
        <w:rPr>
          <w:rFonts w:eastAsia="Calibri" w:cs="Calibri"/>
          <w:b/>
          <w:bCs/>
          <w:kern w:val="0"/>
          <w:sz w:val="24"/>
          <w:szCs w:val="24"/>
          <w14:ligatures w14:val="none"/>
        </w:rPr>
        <w:t>Czas wolny – efektywne spędzanie czasu razem</w:t>
      </w:r>
      <w:r w:rsidR="001E2C5B">
        <w:rPr>
          <w:rFonts w:eastAsia="Calibri" w:cs="Calibri"/>
          <w:kern w:val="0"/>
          <w:sz w:val="24"/>
          <w:szCs w:val="24"/>
          <w14:ligatures w14:val="none"/>
        </w:rPr>
        <w:t xml:space="preserve"> </w:t>
      </w:r>
      <w:r w:rsidRPr="001E2C5B">
        <w:rPr>
          <w:rFonts w:eastAsia="Calibri" w:cs="Calibri"/>
          <w:kern w:val="0"/>
          <w:sz w:val="24"/>
          <w:szCs w:val="24"/>
          <w14:ligatures w14:val="none"/>
        </w:rPr>
        <w:t>– organizacja ogniska</w:t>
      </w:r>
      <w:r w:rsidR="000A3789">
        <w:rPr>
          <w:rFonts w:eastAsia="Calibri" w:cs="Calibri"/>
          <w:kern w:val="0"/>
          <w:sz w:val="24"/>
          <w:szCs w:val="24"/>
          <w14:ligatures w14:val="none"/>
        </w:rPr>
        <w:t>/grilla</w:t>
      </w:r>
      <w:r w:rsidR="001E2C5B">
        <w:rPr>
          <w:rFonts w:eastAsia="Calibri" w:cs="Calibri"/>
          <w:kern w:val="0"/>
          <w:sz w:val="24"/>
          <w:szCs w:val="24"/>
          <w14:ligatures w14:val="none"/>
        </w:rPr>
        <w:t xml:space="preserve"> integrującego</w:t>
      </w:r>
      <w:r w:rsidRPr="001E2C5B">
        <w:rPr>
          <w:rFonts w:eastAsia="Calibri" w:cs="Calibri"/>
          <w:kern w:val="0"/>
          <w:sz w:val="24"/>
          <w:szCs w:val="24"/>
          <w14:ligatures w14:val="none"/>
        </w:rPr>
        <w:t xml:space="preserve"> przy współudziale animatorów</w:t>
      </w:r>
      <w:r w:rsidR="001E2C5B" w:rsidRPr="001E2C5B">
        <w:rPr>
          <w:rFonts w:eastAsia="Calibri" w:cs="Calibri"/>
          <w:kern w:val="0"/>
          <w:sz w:val="24"/>
          <w:szCs w:val="24"/>
          <w14:ligatures w14:val="none"/>
        </w:rPr>
        <w:t>.</w:t>
      </w:r>
    </w:p>
    <w:p w14:paraId="673B72B0" w14:textId="77777777" w:rsidR="00103EAC" w:rsidRPr="00103EAC" w:rsidRDefault="00103EAC" w:rsidP="00103EAC">
      <w:pPr>
        <w:pStyle w:val="Akapitzlist"/>
        <w:autoSpaceDE w:val="0"/>
        <w:autoSpaceDN w:val="0"/>
        <w:adjustRightInd w:val="0"/>
        <w:spacing w:after="0" w:line="276" w:lineRule="auto"/>
        <w:ind w:left="1068"/>
        <w:jc w:val="both"/>
        <w:rPr>
          <w:rFonts w:eastAsia="Calibri" w:cs="Calibri"/>
          <w:kern w:val="0"/>
          <w:sz w:val="24"/>
          <w:szCs w:val="24"/>
          <w14:ligatures w14:val="none"/>
        </w:rPr>
      </w:pPr>
    </w:p>
    <w:p w14:paraId="3D9C0ACD" w14:textId="2271E70E" w:rsidR="00430503" w:rsidRPr="00C163EE" w:rsidRDefault="0075266C" w:rsidP="00F67EDE">
      <w:pPr>
        <w:ind w:firstLine="708"/>
        <w:jc w:val="both"/>
        <w:rPr>
          <w:sz w:val="24"/>
          <w:szCs w:val="24"/>
        </w:rPr>
      </w:pPr>
      <w:r w:rsidRPr="00C163EE">
        <w:rPr>
          <w:sz w:val="24"/>
          <w:szCs w:val="24"/>
        </w:rPr>
        <w:t>Działania ułatwi</w:t>
      </w:r>
      <w:r w:rsidR="0048046F">
        <w:rPr>
          <w:sz w:val="24"/>
          <w:szCs w:val="24"/>
        </w:rPr>
        <w:t>ą</w:t>
      </w:r>
      <w:r w:rsidRPr="00C163EE">
        <w:rPr>
          <w:sz w:val="24"/>
          <w:szCs w:val="24"/>
        </w:rPr>
        <w:t xml:space="preserve"> zmianę postaw rodzicielskich i społecznych oraz wpłyn</w:t>
      </w:r>
      <w:r w:rsidR="0048046F">
        <w:rPr>
          <w:sz w:val="24"/>
          <w:szCs w:val="24"/>
        </w:rPr>
        <w:t>ą</w:t>
      </w:r>
      <w:r w:rsidRPr="00C163EE">
        <w:rPr>
          <w:sz w:val="24"/>
          <w:szCs w:val="24"/>
        </w:rPr>
        <w:t xml:space="preserve"> na poprawę indywidualnego funkcjonowania Uczestników Projektu oraz funkcjonowania </w:t>
      </w:r>
      <w:r w:rsidR="00446593" w:rsidRPr="00C163EE">
        <w:rPr>
          <w:sz w:val="24"/>
          <w:szCs w:val="24"/>
        </w:rPr>
        <w:t>R</w:t>
      </w:r>
      <w:r w:rsidRPr="00C163EE">
        <w:rPr>
          <w:sz w:val="24"/>
          <w:szCs w:val="24"/>
        </w:rPr>
        <w:t>odziny jako całości.</w:t>
      </w:r>
      <w:r w:rsidR="00F67EDE">
        <w:rPr>
          <w:sz w:val="24"/>
          <w:szCs w:val="24"/>
        </w:rPr>
        <w:t xml:space="preserve"> </w:t>
      </w:r>
      <w:r w:rsidR="00430503" w:rsidRPr="00C163EE">
        <w:rPr>
          <w:sz w:val="24"/>
          <w:szCs w:val="24"/>
        </w:rPr>
        <w:t>Założono osiągni</w:t>
      </w:r>
      <w:r w:rsidR="00864878" w:rsidRPr="00C163EE">
        <w:rPr>
          <w:sz w:val="24"/>
          <w:szCs w:val="24"/>
        </w:rPr>
        <w:t>ę</w:t>
      </w:r>
      <w:r w:rsidR="00430503" w:rsidRPr="00C163EE">
        <w:rPr>
          <w:sz w:val="24"/>
          <w:szCs w:val="24"/>
        </w:rPr>
        <w:t>cie następujących wskaźników:</w:t>
      </w:r>
    </w:p>
    <w:p w14:paraId="6EF6C65D" w14:textId="09A56C52" w:rsidR="005F619A" w:rsidRPr="00C163EE" w:rsidRDefault="005F619A" w:rsidP="00FA3749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C163EE">
        <w:rPr>
          <w:sz w:val="24"/>
          <w:szCs w:val="24"/>
        </w:rPr>
        <w:t xml:space="preserve">Całkowita liczba osób objętych wsparciem – </w:t>
      </w:r>
      <w:r w:rsidR="00FD113C">
        <w:rPr>
          <w:sz w:val="24"/>
          <w:szCs w:val="24"/>
        </w:rPr>
        <w:t>34</w:t>
      </w:r>
      <w:r w:rsidR="0002755A" w:rsidRPr="00C163EE">
        <w:rPr>
          <w:sz w:val="24"/>
          <w:szCs w:val="24"/>
        </w:rPr>
        <w:t xml:space="preserve"> </w:t>
      </w:r>
      <w:r w:rsidRPr="00C163EE">
        <w:rPr>
          <w:sz w:val="24"/>
          <w:szCs w:val="24"/>
        </w:rPr>
        <w:t>(</w:t>
      </w:r>
      <w:r w:rsidR="00FD113C">
        <w:rPr>
          <w:sz w:val="24"/>
          <w:szCs w:val="24"/>
        </w:rPr>
        <w:t>25</w:t>
      </w:r>
      <w:r w:rsidR="00FA3749" w:rsidRPr="00C163EE">
        <w:rPr>
          <w:sz w:val="24"/>
          <w:szCs w:val="24"/>
        </w:rPr>
        <w:t xml:space="preserve">K, </w:t>
      </w:r>
      <w:r w:rsidR="00FD113C">
        <w:rPr>
          <w:sz w:val="24"/>
          <w:szCs w:val="24"/>
        </w:rPr>
        <w:t>9</w:t>
      </w:r>
      <w:r w:rsidR="00FA3749" w:rsidRPr="00C163EE">
        <w:rPr>
          <w:sz w:val="24"/>
          <w:szCs w:val="24"/>
        </w:rPr>
        <w:t>M)</w:t>
      </w:r>
    </w:p>
    <w:p w14:paraId="16B66FF4" w14:textId="7BD5C7F0" w:rsidR="005F619A" w:rsidRPr="00C163EE" w:rsidRDefault="005F619A" w:rsidP="00FA3749">
      <w:pPr>
        <w:pStyle w:val="Akapitzlist"/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 w:rsidRPr="00C163EE">
        <w:rPr>
          <w:sz w:val="24"/>
          <w:szCs w:val="24"/>
        </w:rPr>
        <w:t xml:space="preserve">Liczba osób biernych zawodowo objętych wsparciem w programie – </w:t>
      </w:r>
      <w:r w:rsidR="00FD113C">
        <w:rPr>
          <w:sz w:val="24"/>
          <w:szCs w:val="24"/>
        </w:rPr>
        <w:t>22</w:t>
      </w:r>
      <w:r w:rsidRPr="00C163EE">
        <w:rPr>
          <w:sz w:val="24"/>
          <w:szCs w:val="24"/>
        </w:rPr>
        <w:t xml:space="preserve"> (</w:t>
      </w:r>
      <w:r w:rsidR="0002755A" w:rsidRPr="00C163EE">
        <w:rPr>
          <w:sz w:val="24"/>
          <w:szCs w:val="24"/>
        </w:rPr>
        <w:t>1</w:t>
      </w:r>
      <w:r w:rsidR="00FD113C">
        <w:rPr>
          <w:sz w:val="24"/>
          <w:szCs w:val="24"/>
        </w:rPr>
        <w:t>5</w:t>
      </w:r>
      <w:r w:rsidRPr="00C163EE">
        <w:rPr>
          <w:sz w:val="24"/>
          <w:szCs w:val="24"/>
        </w:rPr>
        <w:t xml:space="preserve">K, </w:t>
      </w:r>
      <w:r w:rsidR="00FD113C">
        <w:rPr>
          <w:sz w:val="24"/>
          <w:szCs w:val="24"/>
        </w:rPr>
        <w:t>7</w:t>
      </w:r>
      <w:r w:rsidRPr="00C163EE">
        <w:rPr>
          <w:sz w:val="24"/>
          <w:szCs w:val="24"/>
        </w:rPr>
        <w:t>M)</w:t>
      </w:r>
    </w:p>
    <w:p w14:paraId="2EEDB986" w14:textId="1B437BAA" w:rsidR="00FA3749" w:rsidRPr="00C163EE" w:rsidRDefault="00FA3749" w:rsidP="00FA3749">
      <w:pPr>
        <w:pStyle w:val="Akapitzlist"/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 w:rsidRPr="00C163EE">
        <w:rPr>
          <w:sz w:val="24"/>
          <w:szCs w:val="24"/>
        </w:rPr>
        <w:t xml:space="preserve">Liczba osób, których sytuacja społeczna uległa poprawie po opuszczeniu programu – </w:t>
      </w:r>
      <w:r w:rsidR="00FD113C">
        <w:rPr>
          <w:sz w:val="24"/>
          <w:szCs w:val="24"/>
        </w:rPr>
        <w:t>32</w:t>
      </w:r>
      <w:r w:rsidRPr="00C163EE">
        <w:rPr>
          <w:sz w:val="24"/>
          <w:szCs w:val="24"/>
        </w:rPr>
        <w:t xml:space="preserve"> (</w:t>
      </w:r>
      <w:r w:rsidR="00FD113C">
        <w:rPr>
          <w:sz w:val="24"/>
          <w:szCs w:val="24"/>
        </w:rPr>
        <w:t>24</w:t>
      </w:r>
      <w:r w:rsidRPr="00C163EE">
        <w:rPr>
          <w:sz w:val="24"/>
          <w:szCs w:val="24"/>
        </w:rPr>
        <w:t xml:space="preserve">K, </w:t>
      </w:r>
      <w:r w:rsidR="00FD113C">
        <w:rPr>
          <w:sz w:val="24"/>
          <w:szCs w:val="24"/>
        </w:rPr>
        <w:t>8</w:t>
      </w:r>
      <w:r w:rsidRPr="00C163EE">
        <w:rPr>
          <w:sz w:val="24"/>
          <w:szCs w:val="24"/>
        </w:rPr>
        <w:t>M)</w:t>
      </w:r>
    </w:p>
    <w:p w14:paraId="79870939" w14:textId="31D4C90F" w:rsidR="00E1080E" w:rsidRPr="00C163EE" w:rsidRDefault="00430503" w:rsidP="0048046F">
      <w:pPr>
        <w:ind w:firstLine="708"/>
        <w:jc w:val="both"/>
        <w:rPr>
          <w:sz w:val="24"/>
          <w:szCs w:val="24"/>
        </w:rPr>
      </w:pPr>
      <w:r w:rsidRPr="00C163EE">
        <w:rPr>
          <w:sz w:val="24"/>
          <w:szCs w:val="24"/>
        </w:rPr>
        <w:t>Efektem kompleksowych działań będzie wzmocnienie więzi w rodzinie, poprawa codziennego funkcjonowania, wzrost umiejętności radzenia sobie w sytuacjach problemowych i kryzysowych, a także poznanie sposobów i możliwości wspólnego spędzania czasu z dzieckiem.</w:t>
      </w:r>
    </w:p>
    <w:p w14:paraId="5058CF16" w14:textId="731142C6" w:rsidR="00E1080E" w:rsidRPr="00C163EE" w:rsidRDefault="00E1080E" w:rsidP="00103EAC">
      <w:pPr>
        <w:jc w:val="center"/>
        <w:rPr>
          <w:sz w:val="24"/>
          <w:szCs w:val="24"/>
        </w:rPr>
      </w:pPr>
      <w:r w:rsidRPr="00C163EE">
        <w:rPr>
          <w:b/>
          <w:bCs/>
          <w:sz w:val="24"/>
          <w:szCs w:val="24"/>
        </w:rPr>
        <w:t>Stan realizacji:</w:t>
      </w:r>
    </w:p>
    <w:p w14:paraId="7A0D4FB0" w14:textId="3D0024A1" w:rsidR="00E1080E" w:rsidRDefault="000A3789" w:rsidP="0056403B">
      <w:pPr>
        <w:jc w:val="center"/>
        <w:rPr>
          <w:sz w:val="24"/>
          <w:szCs w:val="24"/>
        </w:rPr>
      </w:pPr>
      <w:r>
        <w:rPr>
          <w:sz w:val="24"/>
          <w:szCs w:val="24"/>
        </w:rPr>
        <w:t>R</w:t>
      </w:r>
      <w:r w:rsidR="007F5F49" w:rsidRPr="00C163EE">
        <w:rPr>
          <w:sz w:val="24"/>
          <w:szCs w:val="24"/>
        </w:rPr>
        <w:t>ekrutacja</w:t>
      </w:r>
      <w:r w:rsidR="007F5F49">
        <w:rPr>
          <w:sz w:val="24"/>
          <w:szCs w:val="24"/>
        </w:rPr>
        <w:t xml:space="preserve"> </w:t>
      </w:r>
      <w:r w:rsidR="005F619A" w:rsidRPr="00C163EE">
        <w:rPr>
          <w:sz w:val="24"/>
          <w:szCs w:val="24"/>
        </w:rPr>
        <w:t>do I edycji</w:t>
      </w:r>
      <w:r w:rsidR="00D423B6">
        <w:rPr>
          <w:sz w:val="24"/>
          <w:szCs w:val="24"/>
        </w:rPr>
        <w:t xml:space="preserve"> Projektu</w:t>
      </w:r>
      <w:r w:rsidR="005F619A" w:rsidRPr="00C163EE">
        <w:rPr>
          <w:sz w:val="24"/>
          <w:szCs w:val="24"/>
        </w:rPr>
        <w:t xml:space="preserve"> </w:t>
      </w:r>
      <w:r w:rsidR="00CC3A95">
        <w:rPr>
          <w:sz w:val="24"/>
          <w:szCs w:val="24"/>
        </w:rPr>
        <w:t xml:space="preserve">– </w:t>
      </w:r>
      <w:r w:rsidR="00FD113C">
        <w:rPr>
          <w:sz w:val="24"/>
          <w:szCs w:val="24"/>
        </w:rPr>
        <w:t>wrzesień</w:t>
      </w:r>
      <w:r>
        <w:rPr>
          <w:sz w:val="24"/>
          <w:szCs w:val="24"/>
        </w:rPr>
        <w:t xml:space="preserve"> </w:t>
      </w:r>
      <w:r w:rsidR="00CC3A95">
        <w:rPr>
          <w:sz w:val="24"/>
          <w:szCs w:val="24"/>
        </w:rPr>
        <w:t>2025</w:t>
      </w:r>
      <w:r w:rsidR="00FC7FED">
        <w:rPr>
          <w:sz w:val="24"/>
          <w:szCs w:val="24"/>
        </w:rPr>
        <w:t xml:space="preserve"> r.</w:t>
      </w:r>
    </w:p>
    <w:p w14:paraId="0AA793CC" w14:textId="05CD7FDB" w:rsidR="00103EAC" w:rsidRDefault="00103EAC" w:rsidP="00103EAC">
      <w:pPr>
        <w:jc w:val="center"/>
        <w:rPr>
          <w:b/>
          <w:bCs/>
          <w:sz w:val="24"/>
          <w:szCs w:val="24"/>
        </w:rPr>
      </w:pPr>
      <w:r w:rsidRPr="00103EAC">
        <w:rPr>
          <w:b/>
          <w:bCs/>
          <w:sz w:val="24"/>
          <w:szCs w:val="24"/>
        </w:rPr>
        <w:t xml:space="preserve">Całkowity koszt </w:t>
      </w:r>
      <w:r w:rsidR="0041093E">
        <w:rPr>
          <w:b/>
          <w:bCs/>
          <w:sz w:val="24"/>
          <w:szCs w:val="24"/>
        </w:rPr>
        <w:t>P</w:t>
      </w:r>
      <w:r w:rsidRPr="00103EAC">
        <w:rPr>
          <w:b/>
          <w:bCs/>
          <w:sz w:val="24"/>
          <w:szCs w:val="24"/>
        </w:rPr>
        <w:t xml:space="preserve">rojektu:  </w:t>
      </w:r>
    </w:p>
    <w:p w14:paraId="325CD483" w14:textId="3BA24D9C" w:rsidR="00103EAC" w:rsidRPr="0048046F" w:rsidRDefault="00070F86" w:rsidP="00103EAC">
      <w:pPr>
        <w:jc w:val="center"/>
        <w:rPr>
          <w:sz w:val="24"/>
          <w:szCs w:val="24"/>
        </w:rPr>
      </w:pPr>
      <w:r w:rsidRPr="00070F86">
        <w:rPr>
          <w:sz w:val="24"/>
          <w:szCs w:val="24"/>
        </w:rPr>
        <w:t xml:space="preserve">697 712,50 </w:t>
      </w:r>
      <w:r w:rsidR="00103EAC" w:rsidRPr="0048046F">
        <w:rPr>
          <w:sz w:val="24"/>
          <w:szCs w:val="24"/>
        </w:rPr>
        <w:t>PLN</w:t>
      </w:r>
    </w:p>
    <w:p w14:paraId="650000B7" w14:textId="77777777" w:rsidR="00F67EDE" w:rsidRDefault="00103EAC" w:rsidP="00103EAC">
      <w:pPr>
        <w:jc w:val="center"/>
        <w:rPr>
          <w:b/>
          <w:bCs/>
          <w:sz w:val="24"/>
          <w:szCs w:val="24"/>
        </w:rPr>
      </w:pPr>
      <w:r w:rsidRPr="00103EAC">
        <w:rPr>
          <w:b/>
          <w:bCs/>
          <w:sz w:val="24"/>
          <w:szCs w:val="24"/>
        </w:rPr>
        <w:t xml:space="preserve">Łączna wartość przyznanego dofinansowania Funduszy Europejskich wynosi: </w:t>
      </w:r>
    </w:p>
    <w:p w14:paraId="298E9884" w14:textId="76AD0D9A" w:rsidR="00103EAC" w:rsidRPr="0048046F" w:rsidRDefault="00FD113C" w:rsidP="00F67EDE">
      <w:pPr>
        <w:jc w:val="center"/>
        <w:rPr>
          <w:sz w:val="24"/>
          <w:szCs w:val="24"/>
        </w:rPr>
      </w:pPr>
      <w:r>
        <w:rPr>
          <w:sz w:val="24"/>
          <w:szCs w:val="24"/>
        </w:rPr>
        <w:t>593 055</w:t>
      </w:r>
      <w:r w:rsidR="00835981">
        <w:rPr>
          <w:sz w:val="24"/>
          <w:szCs w:val="24"/>
        </w:rPr>
        <w:t>,</w:t>
      </w:r>
      <w:r>
        <w:rPr>
          <w:sz w:val="24"/>
          <w:szCs w:val="24"/>
        </w:rPr>
        <w:t>62</w:t>
      </w:r>
      <w:r w:rsidR="00103EAC" w:rsidRPr="0048046F">
        <w:rPr>
          <w:sz w:val="24"/>
          <w:szCs w:val="24"/>
        </w:rPr>
        <w:t xml:space="preserve"> PLN</w:t>
      </w:r>
    </w:p>
    <w:p w14:paraId="24151732" w14:textId="59DDB5A6" w:rsidR="007F5F49" w:rsidRPr="007F5F49" w:rsidRDefault="007F5F49" w:rsidP="00103EAC">
      <w:pPr>
        <w:jc w:val="center"/>
        <w:rPr>
          <w:sz w:val="24"/>
          <w:szCs w:val="24"/>
        </w:rPr>
      </w:pPr>
      <w:r w:rsidRPr="007F5F49">
        <w:rPr>
          <w:b/>
          <w:bCs/>
          <w:sz w:val="24"/>
          <w:szCs w:val="24"/>
        </w:rPr>
        <w:t xml:space="preserve">Kontakt z biurem </w:t>
      </w:r>
      <w:r w:rsidR="00577DDC">
        <w:rPr>
          <w:b/>
          <w:bCs/>
          <w:sz w:val="24"/>
          <w:szCs w:val="24"/>
        </w:rPr>
        <w:t>P</w:t>
      </w:r>
      <w:r w:rsidRPr="007F5F49">
        <w:rPr>
          <w:b/>
          <w:bCs/>
          <w:sz w:val="24"/>
          <w:szCs w:val="24"/>
        </w:rPr>
        <w:t>rojektu:</w:t>
      </w:r>
    </w:p>
    <w:p w14:paraId="79A63B08" w14:textId="01E8B67A" w:rsidR="007F5F49" w:rsidRPr="001E2C5B" w:rsidRDefault="0048046F" w:rsidP="00103EAC">
      <w:pPr>
        <w:jc w:val="center"/>
        <w:rPr>
          <w:sz w:val="24"/>
          <w:szCs w:val="24"/>
        </w:rPr>
      </w:pPr>
      <w:r>
        <w:rPr>
          <w:sz w:val="24"/>
          <w:szCs w:val="24"/>
        </w:rPr>
        <w:t>T</w:t>
      </w:r>
      <w:r w:rsidR="007F5F49" w:rsidRPr="007F5F49">
        <w:rPr>
          <w:sz w:val="24"/>
          <w:szCs w:val="24"/>
        </w:rPr>
        <w:t>el</w:t>
      </w:r>
      <w:r>
        <w:rPr>
          <w:sz w:val="24"/>
          <w:szCs w:val="24"/>
        </w:rPr>
        <w:t>.</w:t>
      </w:r>
      <w:r w:rsidR="007F5F49" w:rsidRPr="007F5F49">
        <w:rPr>
          <w:sz w:val="24"/>
          <w:szCs w:val="24"/>
        </w:rPr>
        <w:t xml:space="preserve">: </w:t>
      </w:r>
      <w:r w:rsidR="007F5F49" w:rsidRPr="001E2C5B">
        <w:rPr>
          <w:sz w:val="24"/>
          <w:szCs w:val="24"/>
        </w:rPr>
        <w:t>663-044-755</w:t>
      </w:r>
      <w:r w:rsidR="001E2C5B">
        <w:rPr>
          <w:sz w:val="24"/>
          <w:szCs w:val="24"/>
        </w:rPr>
        <w:t>, e</w:t>
      </w:r>
      <w:r w:rsidR="007F5F49" w:rsidRPr="007F5F49">
        <w:rPr>
          <w:sz w:val="24"/>
          <w:szCs w:val="24"/>
        </w:rPr>
        <w:t xml:space="preserve">-mail: </w:t>
      </w:r>
      <w:r w:rsidR="00122C9C">
        <w:rPr>
          <w:sz w:val="24"/>
          <w:szCs w:val="24"/>
        </w:rPr>
        <w:t>biznes-edukacja@wp.pl</w:t>
      </w:r>
    </w:p>
    <w:p w14:paraId="383053A7" w14:textId="3D1AF2A3" w:rsidR="0040109F" w:rsidRPr="000E1D1A" w:rsidRDefault="0040109F" w:rsidP="0048046F">
      <w:pPr>
        <w:jc w:val="center"/>
        <w:rPr>
          <w:rFonts w:eastAsia="Calibri" w:cs="Calibri"/>
          <w:b/>
          <w:bCs/>
          <w:sz w:val="24"/>
          <w:szCs w:val="24"/>
        </w:rPr>
      </w:pPr>
      <w:r w:rsidRPr="000E1D1A">
        <w:rPr>
          <w:rFonts w:eastAsia="Calibri" w:cs="Calibri"/>
          <w:b/>
          <w:bCs/>
          <w:sz w:val="24"/>
          <w:szCs w:val="24"/>
        </w:rPr>
        <w:t xml:space="preserve">Wszystkie formy wsparcia i udział w zajęciach są całkowicie bezpłatne, </w:t>
      </w:r>
      <w:r w:rsidR="0048046F">
        <w:rPr>
          <w:rFonts w:eastAsia="Calibri" w:cs="Calibri"/>
          <w:b/>
          <w:bCs/>
          <w:sz w:val="24"/>
          <w:szCs w:val="24"/>
        </w:rPr>
        <w:t xml:space="preserve">                    </w:t>
      </w:r>
      <w:r w:rsidRPr="000E1D1A">
        <w:rPr>
          <w:rFonts w:eastAsia="Calibri" w:cs="Calibri"/>
          <w:b/>
          <w:bCs/>
          <w:sz w:val="24"/>
          <w:szCs w:val="24"/>
        </w:rPr>
        <w:t>podczas zajęć grupowych zostanie zapewniony poczęstunek.</w:t>
      </w:r>
    </w:p>
    <w:p w14:paraId="6D435443" w14:textId="77777777" w:rsidR="0048046F" w:rsidRDefault="0048046F" w:rsidP="0040109F">
      <w:pPr>
        <w:jc w:val="center"/>
        <w:rPr>
          <w:b/>
          <w:bCs/>
          <w:sz w:val="24"/>
          <w:szCs w:val="24"/>
        </w:rPr>
      </w:pPr>
    </w:p>
    <w:p w14:paraId="4F42BE6B" w14:textId="4DDB3314" w:rsidR="0040109F" w:rsidRPr="009C35A0" w:rsidRDefault="0040109F" w:rsidP="0040109F">
      <w:pPr>
        <w:jc w:val="center"/>
        <w:rPr>
          <w:b/>
          <w:bCs/>
          <w:color w:val="215E99" w:themeColor="text2" w:themeTint="BF"/>
          <w:sz w:val="24"/>
          <w:szCs w:val="24"/>
        </w:rPr>
      </w:pPr>
      <w:r w:rsidRPr="009C35A0">
        <w:rPr>
          <w:b/>
          <w:bCs/>
          <w:color w:val="215E99" w:themeColor="text2" w:themeTint="BF"/>
          <w:sz w:val="24"/>
          <w:szCs w:val="24"/>
        </w:rPr>
        <w:t>SERDECZNIE ZAPRASZAMY DO UCZESTNICTWA ORAZ ŚLEDZENIA POSTĘPÓW I REZULTATÓW!!!</w:t>
      </w:r>
    </w:p>
    <w:p w14:paraId="2E51AC00" w14:textId="77777777" w:rsidR="00F67EDE" w:rsidRDefault="00F67EDE" w:rsidP="00103EAC">
      <w:pPr>
        <w:jc w:val="both"/>
        <w:rPr>
          <w:b/>
          <w:bCs/>
          <w:sz w:val="24"/>
          <w:szCs w:val="24"/>
        </w:rPr>
      </w:pPr>
    </w:p>
    <w:p w14:paraId="3753A1C6" w14:textId="0E404D60" w:rsidR="001934CD" w:rsidRPr="00F67EDE" w:rsidRDefault="00E1080E" w:rsidP="00F67EDE">
      <w:pPr>
        <w:jc w:val="both"/>
        <w:rPr>
          <w:b/>
          <w:bCs/>
          <w:sz w:val="24"/>
          <w:szCs w:val="24"/>
        </w:rPr>
      </w:pPr>
      <w:r w:rsidRPr="00C163EE">
        <w:rPr>
          <w:b/>
          <w:bCs/>
          <w:sz w:val="24"/>
          <w:szCs w:val="24"/>
        </w:rPr>
        <w:t>#FunduszeUE #FunduszeEuropejskie</w:t>
      </w:r>
    </w:p>
    <w:sectPr w:rsidR="001934CD" w:rsidRPr="00F67EDE" w:rsidSect="00103EAC">
      <w:pgSz w:w="11906" w:h="16838"/>
      <w:pgMar w:top="1417" w:right="1417" w:bottom="113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C11715"/>
    <w:multiLevelType w:val="hybridMultilevel"/>
    <w:tmpl w:val="9C62F68A"/>
    <w:lvl w:ilvl="0" w:tplc="FFFFFFFF">
      <w:start w:val="1"/>
      <w:numFmt w:val="decimal"/>
      <w:lvlText w:val="%1)"/>
      <w:lvlJc w:val="left"/>
      <w:pPr>
        <w:ind w:left="1068" w:hanging="360"/>
      </w:pPr>
      <w:rPr>
        <w:rFonts w:eastAsia="Calibri" w:cs="Calibri" w:hint="default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B05F21"/>
    <w:multiLevelType w:val="hybridMultilevel"/>
    <w:tmpl w:val="8F121E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842060"/>
    <w:multiLevelType w:val="hybridMultilevel"/>
    <w:tmpl w:val="70945C6A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4A9153E2"/>
    <w:multiLevelType w:val="hybridMultilevel"/>
    <w:tmpl w:val="BFF252B2"/>
    <w:lvl w:ilvl="0" w:tplc="E6DAF1CE">
      <w:start w:val="1"/>
      <w:numFmt w:val="decimal"/>
      <w:lvlText w:val="%1)"/>
      <w:lvlJc w:val="left"/>
      <w:pPr>
        <w:ind w:left="1068" w:hanging="360"/>
      </w:pPr>
      <w:rPr>
        <w:rFonts w:eastAsia="Calibri" w:cs="Calibri"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B3455E8"/>
    <w:multiLevelType w:val="hybridMultilevel"/>
    <w:tmpl w:val="7958C334"/>
    <w:lvl w:ilvl="0" w:tplc="D6562E46">
      <w:start w:val="1"/>
      <w:numFmt w:val="decimal"/>
      <w:lvlText w:val="%1)"/>
      <w:lvlJc w:val="left"/>
      <w:pPr>
        <w:ind w:left="1068" w:hanging="360"/>
      </w:pPr>
      <w:rPr>
        <w:rFonts w:eastAsia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1755206085">
    <w:abstractNumId w:val="2"/>
  </w:num>
  <w:num w:numId="2" w16cid:durableId="302850353">
    <w:abstractNumId w:val="1"/>
  </w:num>
  <w:num w:numId="3" w16cid:durableId="677001912">
    <w:abstractNumId w:val="4"/>
  </w:num>
  <w:num w:numId="4" w16cid:durableId="1427847226">
    <w:abstractNumId w:val="3"/>
  </w:num>
  <w:num w:numId="5" w16cid:durableId="7798800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185"/>
    <w:rsid w:val="000028FF"/>
    <w:rsid w:val="0002755A"/>
    <w:rsid w:val="00070F86"/>
    <w:rsid w:val="000A3789"/>
    <w:rsid w:val="000E1D1A"/>
    <w:rsid w:val="00103EAC"/>
    <w:rsid w:val="00122C9C"/>
    <w:rsid w:val="00131D6E"/>
    <w:rsid w:val="00151EDC"/>
    <w:rsid w:val="001558DC"/>
    <w:rsid w:val="00171D0E"/>
    <w:rsid w:val="001934CD"/>
    <w:rsid w:val="001E2C5B"/>
    <w:rsid w:val="00293E48"/>
    <w:rsid w:val="002D6B41"/>
    <w:rsid w:val="00354D0E"/>
    <w:rsid w:val="00373638"/>
    <w:rsid w:val="003C147F"/>
    <w:rsid w:val="003C3D59"/>
    <w:rsid w:val="0040109F"/>
    <w:rsid w:val="0041093E"/>
    <w:rsid w:val="00412EE9"/>
    <w:rsid w:val="00430503"/>
    <w:rsid w:val="00446593"/>
    <w:rsid w:val="0048046F"/>
    <w:rsid w:val="0056403B"/>
    <w:rsid w:val="00566B1C"/>
    <w:rsid w:val="00577DDC"/>
    <w:rsid w:val="005C74B0"/>
    <w:rsid w:val="005F619A"/>
    <w:rsid w:val="00617A70"/>
    <w:rsid w:val="006573EF"/>
    <w:rsid w:val="006908E6"/>
    <w:rsid w:val="00695F24"/>
    <w:rsid w:val="006A4185"/>
    <w:rsid w:val="007254DF"/>
    <w:rsid w:val="0075266C"/>
    <w:rsid w:val="00771FBA"/>
    <w:rsid w:val="007847CE"/>
    <w:rsid w:val="007C3DE8"/>
    <w:rsid w:val="007F5F49"/>
    <w:rsid w:val="00835981"/>
    <w:rsid w:val="00850BBF"/>
    <w:rsid w:val="00864878"/>
    <w:rsid w:val="008C397A"/>
    <w:rsid w:val="008D64F4"/>
    <w:rsid w:val="008F5841"/>
    <w:rsid w:val="00981B59"/>
    <w:rsid w:val="009A1A4C"/>
    <w:rsid w:val="009B1F8F"/>
    <w:rsid w:val="009C35A0"/>
    <w:rsid w:val="00A076A3"/>
    <w:rsid w:val="00A17E1D"/>
    <w:rsid w:val="00AB11D1"/>
    <w:rsid w:val="00AB647C"/>
    <w:rsid w:val="00AF43CB"/>
    <w:rsid w:val="00BF4D7D"/>
    <w:rsid w:val="00C163EE"/>
    <w:rsid w:val="00C72921"/>
    <w:rsid w:val="00CC3A95"/>
    <w:rsid w:val="00D423B6"/>
    <w:rsid w:val="00D77F90"/>
    <w:rsid w:val="00DE06E4"/>
    <w:rsid w:val="00E1080E"/>
    <w:rsid w:val="00EC1E05"/>
    <w:rsid w:val="00F26A62"/>
    <w:rsid w:val="00F66E98"/>
    <w:rsid w:val="00F67EDE"/>
    <w:rsid w:val="00FA3749"/>
    <w:rsid w:val="00FA4753"/>
    <w:rsid w:val="00FC7FED"/>
    <w:rsid w:val="00FD1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5C525"/>
  <w15:chartTrackingRefBased/>
  <w15:docId w15:val="{084BAC22-888D-4C96-A9AF-6A2DEBBCD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A41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A41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A41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A41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A41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A41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A41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A41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A41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A41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A41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A41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A4185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A4185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A418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A418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A418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A418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A41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A41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A41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A41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A41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A418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A418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A4185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A41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A4185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A418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84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3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8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36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23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2</Pages>
  <Words>586</Words>
  <Characters>3521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Brodkiewicz</dc:creator>
  <cp:keywords/>
  <dc:description/>
  <cp:lastModifiedBy>Anna Brodkiewicz</cp:lastModifiedBy>
  <cp:revision>42</cp:revision>
  <cp:lastPrinted>2025-03-07T10:10:00Z</cp:lastPrinted>
  <dcterms:created xsi:type="dcterms:W3CDTF">2025-03-07T08:27:00Z</dcterms:created>
  <dcterms:modified xsi:type="dcterms:W3CDTF">2025-09-11T09:30:00Z</dcterms:modified>
</cp:coreProperties>
</file>